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7C" w:rsidRDefault="00266F7C" w:rsidP="00266F7C">
      <w:pPr>
        <w:pStyle w:val="a3"/>
        <w:tabs>
          <w:tab w:val="clear" w:pos="284"/>
          <w:tab w:val="clear" w:pos="5387"/>
          <w:tab w:val="right" w:pos="8505"/>
        </w:tabs>
        <w:snapToGrid w:val="0"/>
        <w:spacing w:line="500" w:lineRule="exact"/>
        <w:ind w:right="312"/>
        <w:rPr>
          <w:rFonts w:ascii="方正黑体_GBK" w:eastAsia="方正黑体_GBK" w:hint="eastAsia"/>
          <w:sz w:val="32"/>
          <w:szCs w:val="32"/>
        </w:rPr>
      </w:pPr>
      <w:r w:rsidRPr="0094086C">
        <w:rPr>
          <w:rFonts w:ascii="方正黑体_GBK" w:eastAsia="方正黑体_GBK" w:hint="eastAsia"/>
          <w:sz w:val="32"/>
          <w:szCs w:val="32"/>
        </w:rPr>
        <w:t>附件</w:t>
      </w:r>
    </w:p>
    <w:p w:rsidR="00266F7C" w:rsidRPr="0052300F" w:rsidRDefault="00266F7C" w:rsidP="00266F7C">
      <w:pPr>
        <w:jc w:val="center"/>
        <w:rPr>
          <w:rFonts w:ascii="方正小标宋_GBK" w:eastAsia="方正小标宋_GBK" w:hAnsi="宋体" w:hint="eastAsia"/>
          <w:szCs w:val="32"/>
        </w:rPr>
      </w:pPr>
      <w:r w:rsidRPr="0052300F">
        <w:rPr>
          <w:rFonts w:ascii="方正小标宋_GBK" w:eastAsia="方正小标宋_GBK" w:hAnsi="宋体" w:hint="eastAsia"/>
          <w:szCs w:val="32"/>
        </w:rPr>
        <w:t>招标事项核准意见表</w:t>
      </w:r>
    </w:p>
    <w:p w:rsidR="00266F7C" w:rsidRPr="0052300F" w:rsidRDefault="00266F7C" w:rsidP="00266F7C">
      <w:pPr>
        <w:spacing w:line="500" w:lineRule="exact"/>
        <w:jc w:val="center"/>
        <w:rPr>
          <w:rFonts w:ascii="宋体" w:hAnsi="宋体" w:hint="eastAsia"/>
          <w:sz w:val="30"/>
          <w:szCs w:val="30"/>
        </w:rPr>
      </w:pPr>
    </w:p>
    <w:p w:rsidR="00266F7C" w:rsidRPr="00A155D9" w:rsidRDefault="00266F7C" w:rsidP="00266F7C">
      <w:pPr>
        <w:spacing w:line="400" w:lineRule="exact"/>
        <w:ind w:firstLineChars="100" w:firstLine="280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（代建单位：</w:t>
      </w:r>
      <w:r w:rsidRPr="00131A39">
        <w:rPr>
          <w:rFonts w:ascii="宋体" w:hAnsi="宋体" w:hint="eastAsia"/>
          <w:sz w:val="24"/>
        </w:rPr>
        <w:t>泰州市城市基础设施建设发展有限公司</w:t>
      </w:r>
      <w:r>
        <w:rPr>
          <w:rFonts w:ascii="宋体" w:hAnsi="宋体" w:hint="eastAsia"/>
          <w:sz w:val="24"/>
        </w:rPr>
        <w:t>）</w:t>
      </w:r>
    </w:p>
    <w:p w:rsidR="00266F7C" w:rsidRPr="009B367B" w:rsidRDefault="00266F7C" w:rsidP="00266F7C">
      <w:pPr>
        <w:spacing w:line="400" w:lineRule="exact"/>
        <w:ind w:firstLineChars="100" w:firstLine="280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proofErr w:type="gramStart"/>
      <w:r w:rsidRPr="00AD4711">
        <w:rPr>
          <w:rFonts w:ascii="宋体" w:hAnsi="宋体" w:hint="eastAsia"/>
          <w:sz w:val="24"/>
        </w:rPr>
        <w:t>桥名牌</w:t>
      </w:r>
      <w:proofErr w:type="gramEnd"/>
      <w:r w:rsidRPr="00AD4711">
        <w:rPr>
          <w:rFonts w:ascii="宋体" w:hAnsi="宋体" w:hint="eastAsia"/>
          <w:sz w:val="24"/>
        </w:rPr>
        <w:t>改造工程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266F7C" w:rsidTr="00F627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66F7C" w:rsidRPr="00274001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80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62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44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  <w:tc>
          <w:tcPr>
            <w:tcW w:w="1980" w:type="dxa"/>
          </w:tcPr>
          <w:p w:rsidR="00266F7C" w:rsidRPr="00274001" w:rsidRDefault="00266F7C" w:rsidP="00F627B8">
            <w:pPr>
              <w:spacing w:line="400" w:lineRule="exact"/>
              <w:ind w:firstLine="0"/>
              <w:jc w:val="center"/>
            </w:pPr>
          </w:p>
        </w:tc>
      </w:tr>
      <w:tr w:rsidR="00266F7C" w:rsidTr="00F627B8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266F7C" w:rsidRDefault="00266F7C" w:rsidP="00F627B8">
            <w:pPr>
              <w:spacing w:line="400" w:lineRule="exact"/>
              <w:ind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266F7C" w:rsidRDefault="00266F7C" w:rsidP="00F627B8">
            <w:pPr>
              <w:spacing w:line="4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同意项目单位按照此方式招标（无勘察费用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设计费用初定</w:t>
            </w:r>
            <w:r>
              <w:rPr>
                <w:rFonts w:ascii="宋体" w:hAnsi="宋体" w:hint="eastAsia"/>
                <w:sz w:val="24"/>
              </w:rPr>
              <w:t>49.92</w:t>
            </w:r>
            <w:r>
              <w:rPr>
                <w:rFonts w:ascii="宋体" w:hAnsi="宋体" w:hint="eastAsia"/>
                <w:sz w:val="24"/>
              </w:rPr>
              <w:t>万元、监理费用初定</w:t>
            </w:r>
            <w:r>
              <w:rPr>
                <w:rFonts w:ascii="宋体" w:hAnsi="宋体" w:hint="eastAsia"/>
                <w:sz w:val="24"/>
              </w:rPr>
              <w:t>32.42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》第五条所规定的必须招标标准，同意不采用招标方式。）</w:t>
            </w:r>
          </w:p>
        </w:tc>
      </w:tr>
    </w:tbl>
    <w:p w:rsidR="00266F7C" w:rsidRPr="0052300F" w:rsidRDefault="00266F7C" w:rsidP="00266F7C">
      <w:pPr>
        <w:ind w:firstLineChars="100" w:firstLine="240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hint="eastAsia"/>
          <w:sz w:val="24"/>
        </w:rPr>
        <w:t>备注：在空格中注明“核准”或者“不予核准”。</w:t>
      </w:r>
    </w:p>
    <w:sectPr w:rsidR="00266F7C" w:rsidRPr="0052300F" w:rsidSect="0094086C">
      <w:pgSz w:w="16838" w:h="11906" w:orient="landscape" w:code="9"/>
      <w:pgMar w:top="1588" w:right="1418" w:bottom="1588" w:left="1418" w:header="720" w:footer="1400" w:gutter="0"/>
      <w:cols w:space="720"/>
      <w:docGrid w:type="line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F7C"/>
    <w:rsid w:val="00266F7C"/>
    <w:rsid w:val="005054F5"/>
    <w:rsid w:val="006C2524"/>
    <w:rsid w:val="00D1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7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发栏"/>
    <w:basedOn w:val="a4"/>
    <w:rsid w:val="00266F7C"/>
    <w:pPr>
      <w:tabs>
        <w:tab w:val="left" w:pos="284"/>
        <w:tab w:val="left" w:pos="5387"/>
      </w:tabs>
      <w:adjustRightInd w:val="0"/>
      <w:snapToGrid/>
      <w:spacing w:line="397" w:lineRule="atLeast"/>
      <w:ind w:firstLineChars="0" w:firstLine="0"/>
      <w:jc w:val="left"/>
    </w:pPr>
    <w:rPr>
      <w:sz w:val="28"/>
    </w:rPr>
  </w:style>
  <w:style w:type="paragraph" w:styleId="a4">
    <w:name w:val="Normal Indent"/>
    <w:basedOn w:val="a"/>
    <w:uiPriority w:val="99"/>
    <w:semiHidden/>
    <w:unhideWhenUsed/>
    <w:rsid w:val="00266F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2020-04-29T08:11:00Z</dcterms:created>
  <dcterms:modified xsi:type="dcterms:W3CDTF">2020-04-29T08:11:00Z</dcterms:modified>
</cp:coreProperties>
</file>