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A9" w:rsidRPr="00787B74" w:rsidRDefault="00720CA9" w:rsidP="00720CA9">
      <w:pPr>
        <w:ind w:firstLine="0"/>
        <w:jc w:val="center"/>
        <w:rPr>
          <w:rFonts w:ascii="宋体" w:hAnsi="宋体" w:hint="eastAsia"/>
          <w:b/>
          <w:sz w:val="30"/>
          <w:szCs w:val="30"/>
        </w:rPr>
      </w:pPr>
      <w:r w:rsidRPr="00787B74">
        <w:rPr>
          <w:rFonts w:ascii="宋体" w:hAnsi="宋体" w:hint="eastAsia"/>
          <w:b/>
          <w:sz w:val="30"/>
          <w:szCs w:val="30"/>
        </w:rPr>
        <w:t>招标事项核准意见表</w:t>
      </w:r>
    </w:p>
    <w:p w:rsidR="00720CA9" w:rsidRPr="00874DB2" w:rsidRDefault="00720CA9" w:rsidP="00720CA9">
      <w:pPr>
        <w:jc w:val="center"/>
        <w:rPr>
          <w:rFonts w:ascii="黑体" w:eastAsia="黑体" w:hint="eastAsia"/>
          <w:sz w:val="24"/>
        </w:rPr>
      </w:pPr>
    </w:p>
    <w:p w:rsidR="00720CA9" w:rsidRPr="00A155D9" w:rsidRDefault="00720CA9" w:rsidP="00720CA9">
      <w:pPr>
        <w:spacing w:line="400" w:lineRule="exact"/>
        <w:ind w:firstLineChars="100" w:firstLine="280"/>
        <w:rPr>
          <w:rFonts w:hint="eastAsia"/>
          <w:b/>
          <w:sz w:val="28"/>
          <w:szCs w:val="28"/>
        </w:rPr>
      </w:pPr>
      <w:r w:rsidRPr="00A155D9">
        <w:rPr>
          <w:rFonts w:hint="eastAsia"/>
          <w:b/>
          <w:sz w:val="28"/>
          <w:szCs w:val="28"/>
        </w:rPr>
        <w:t>项目单位：</w:t>
      </w:r>
      <w:r w:rsidRPr="0025259E">
        <w:rPr>
          <w:rFonts w:ascii="宋体" w:hAnsi="宋体" w:hint="eastAsia"/>
          <w:sz w:val="24"/>
        </w:rPr>
        <w:t>泰州市城市建设项目管理中心</w:t>
      </w:r>
      <w:r>
        <w:rPr>
          <w:rFonts w:ascii="宋体" w:hAnsi="宋体" w:hint="eastAsia"/>
          <w:sz w:val="24"/>
        </w:rPr>
        <w:t>（</w:t>
      </w:r>
      <w:r w:rsidRPr="000B051D">
        <w:rPr>
          <w:rFonts w:ascii="宋体" w:hAnsi="宋体" w:hint="eastAsia"/>
          <w:sz w:val="24"/>
        </w:rPr>
        <w:t>项目集中建设单位</w:t>
      </w:r>
      <w:r>
        <w:rPr>
          <w:rFonts w:ascii="宋体" w:hAnsi="宋体" w:hint="eastAsia"/>
          <w:sz w:val="24"/>
        </w:rPr>
        <w:t>：</w:t>
      </w:r>
      <w:r w:rsidRPr="000E7DD1">
        <w:rPr>
          <w:rFonts w:ascii="宋体" w:hAnsi="宋体" w:hint="eastAsia"/>
          <w:sz w:val="24"/>
        </w:rPr>
        <w:t>泰州市聚源园林工程有限公司</w:t>
      </w:r>
      <w:r>
        <w:rPr>
          <w:rFonts w:ascii="宋体" w:hAnsi="宋体" w:hint="eastAsia"/>
          <w:sz w:val="24"/>
        </w:rPr>
        <w:t>）</w:t>
      </w:r>
    </w:p>
    <w:p w:rsidR="00720CA9" w:rsidRPr="009B367B" w:rsidRDefault="00720CA9" w:rsidP="00720CA9">
      <w:pPr>
        <w:spacing w:line="400" w:lineRule="exact"/>
        <w:ind w:firstLineChars="100" w:firstLine="280"/>
        <w:rPr>
          <w:rFonts w:ascii="宋体" w:hAnsi="宋体" w:hint="eastAsia"/>
          <w:sz w:val="24"/>
        </w:rPr>
      </w:pPr>
      <w:r w:rsidRPr="00A155D9">
        <w:rPr>
          <w:rFonts w:hint="eastAsia"/>
          <w:b/>
          <w:sz w:val="28"/>
          <w:szCs w:val="28"/>
        </w:rPr>
        <w:t>项目名称：</w:t>
      </w:r>
      <w:r w:rsidRPr="004E4BD8">
        <w:rPr>
          <w:rFonts w:ascii="宋体" w:hAnsi="宋体" w:hint="eastAsia"/>
          <w:sz w:val="24"/>
        </w:rPr>
        <w:t>永定路西段快速化改造景观绿化提升</w:t>
      </w:r>
      <w:r w:rsidRPr="00BD272F">
        <w:rPr>
          <w:rFonts w:ascii="宋体" w:hAnsi="宋体" w:hint="eastAsia"/>
          <w:sz w:val="24"/>
        </w:rPr>
        <w:t>工程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20"/>
        <w:gridCol w:w="1800"/>
        <w:gridCol w:w="1620"/>
        <w:gridCol w:w="1620"/>
        <w:gridCol w:w="1440"/>
        <w:gridCol w:w="1440"/>
        <w:gridCol w:w="1980"/>
      </w:tblGrid>
      <w:tr w:rsidR="00720CA9" w:rsidTr="006804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 w:val="restart"/>
          </w:tcPr>
          <w:p w:rsidR="00720CA9" w:rsidRPr="00274001" w:rsidRDefault="00720CA9" w:rsidP="006804C4">
            <w:pPr>
              <w:spacing w:line="320" w:lineRule="exact"/>
              <w:ind w:firstLine="28"/>
              <w:rPr>
                <w:rFonts w:ascii="宋体" w:hAnsi="宋体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招标范围</w:t>
            </w:r>
          </w:p>
        </w:tc>
        <w:tc>
          <w:tcPr>
            <w:tcW w:w="3240" w:type="dxa"/>
            <w:gridSpan w:val="2"/>
            <w:vAlign w:val="center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招标组织形式</w:t>
            </w:r>
          </w:p>
        </w:tc>
        <w:tc>
          <w:tcPr>
            <w:tcW w:w="2880" w:type="dxa"/>
            <w:gridSpan w:val="2"/>
            <w:vAlign w:val="center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1980" w:type="dxa"/>
            <w:vMerge w:val="restart"/>
            <w:vAlign w:val="center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不采用招标方式</w:t>
            </w:r>
          </w:p>
        </w:tc>
      </w:tr>
      <w:tr w:rsidR="00720CA9" w:rsidTr="006804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/>
          </w:tcPr>
          <w:p w:rsidR="00720CA9" w:rsidRPr="00274001" w:rsidRDefault="00720CA9" w:rsidP="006804C4">
            <w:pPr>
              <w:spacing w:line="320" w:lineRule="exact"/>
              <w:ind w:firstLine="28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全部招标</w:t>
            </w:r>
          </w:p>
        </w:tc>
        <w:tc>
          <w:tcPr>
            <w:tcW w:w="1800" w:type="dxa"/>
            <w:vAlign w:val="center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部分招标</w:t>
            </w:r>
          </w:p>
        </w:tc>
        <w:tc>
          <w:tcPr>
            <w:tcW w:w="1620" w:type="dxa"/>
            <w:vAlign w:val="center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自行招标</w:t>
            </w:r>
          </w:p>
        </w:tc>
        <w:tc>
          <w:tcPr>
            <w:tcW w:w="1620" w:type="dxa"/>
            <w:vAlign w:val="center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委托招标</w:t>
            </w:r>
          </w:p>
        </w:tc>
        <w:tc>
          <w:tcPr>
            <w:tcW w:w="1440" w:type="dxa"/>
            <w:vAlign w:val="center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公开招标</w:t>
            </w:r>
          </w:p>
        </w:tc>
        <w:tc>
          <w:tcPr>
            <w:tcW w:w="1440" w:type="dxa"/>
            <w:vAlign w:val="center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邀请招标</w:t>
            </w:r>
          </w:p>
        </w:tc>
        <w:tc>
          <w:tcPr>
            <w:tcW w:w="1980" w:type="dxa"/>
            <w:vMerge/>
            <w:vAlign w:val="center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20CA9" w:rsidTr="006804C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720CA9" w:rsidRPr="00274001" w:rsidRDefault="00720CA9" w:rsidP="006804C4">
            <w:pPr>
              <w:spacing w:line="32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勘察</w:t>
            </w:r>
          </w:p>
        </w:tc>
        <w:tc>
          <w:tcPr>
            <w:tcW w:w="162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720CA9" w:rsidTr="006804C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720CA9" w:rsidRPr="00274001" w:rsidRDefault="00720CA9" w:rsidP="006804C4">
            <w:pPr>
              <w:spacing w:line="32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设计</w:t>
            </w:r>
          </w:p>
        </w:tc>
        <w:tc>
          <w:tcPr>
            <w:tcW w:w="162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720CA9" w:rsidTr="006804C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720CA9" w:rsidRPr="00274001" w:rsidRDefault="00720CA9" w:rsidP="006804C4">
            <w:pPr>
              <w:spacing w:line="32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建筑工程</w:t>
            </w:r>
          </w:p>
        </w:tc>
        <w:tc>
          <w:tcPr>
            <w:tcW w:w="162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</w:tr>
      <w:tr w:rsidR="00720CA9" w:rsidTr="006804C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720CA9" w:rsidRPr="00274001" w:rsidRDefault="00720CA9" w:rsidP="006804C4">
            <w:pPr>
              <w:spacing w:line="32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安装工程</w:t>
            </w:r>
          </w:p>
        </w:tc>
        <w:tc>
          <w:tcPr>
            <w:tcW w:w="162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62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</w:tr>
      <w:tr w:rsidR="00720CA9" w:rsidTr="006804C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720CA9" w:rsidRPr="00274001" w:rsidRDefault="00720CA9" w:rsidP="006804C4">
            <w:pPr>
              <w:spacing w:line="32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监理</w:t>
            </w:r>
          </w:p>
        </w:tc>
        <w:tc>
          <w:tcPr>
            <w:tcW w:w="162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720CA9" w:rsidTr="006804C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720CA9" w:rsidRPr="00274001" w:rsidRDefault="00720CA9" w:rsidP="006804C4">
            <w:pPr>
              <w:spacing w:line="32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主要设备</w:t>
            </w:r>
          </w:p>
        </w:tc>
        <w:tc>
          <w:tcPr>
            <w:tcW w:w="162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</w:tr>
      <w:tr w:rsidR="00720CA9" w:rsidTr="006804C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720CA9" w:rsidRPr="00274001" w:rsidRDefault="00720CA9" w:rsidP="006804C4">
            <w:pPr>
              <w:spacing w:line="32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重要</w:t>
            </w:r>
            <w:r>
              <w:rPr>
                <w:rFonts w:ascii="宋体" w:hAnsi="宋体" w:hint="eastAsia"/>
                <w:sz w:val="24"/>
              </w:rPr>
              <w:t>材</w:t>
            </w:r>
            <w:r w:rsidRPr="00274001">
              <w:rPr>
                <w:rFonts w:ascii="宋体" w:hAnsi="宋体" w:hint="eastAsia"/>
                <w:sz w:val="24"/>
              </w:rPr>
              <w:t>料</w:t>
            </w:r>
          </w:p>
        </w:tc>
        <w:tc>
          <w:tcPr>
            <w:tcW w:w="162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</w:tr>
      <w:tr w:rsidR="00720CA9" w:rsidTr="006804C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720CA9" w:rsidRPr="00274001" w:rsidRDefault="00720CA9" w:rsidP="006804C4">
            <w:pPr>
              <w:spacing w:line="32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62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720CA9" w:rsidRPr="00274001" w:rsidRDefault="00720CA9" w:rsidP="006804C4">
            <w:pPr>
              <w:spacing w:line="320" w:lineRule="exact"/>
              <w:ind w:firstLine="28"/>
              <w:jc w:val="center"/>
            </w:pPr>
          </w:p>
        </w:tc>
      </w:tr>
      <w:tr w:rsidR="00720CA9" w:rsidTr="006804C4">
        <w:tblPrEx>
          <w:tblCellMar>
            <w:top w:w="0" w:type="dxa"/>
            <w:bottom w:w="0" w:type="dxa"/>
          </w:tblCellMar>
        </w:tblPrEx>
        <w:trPr>
          <w:trHeight w:val="1214"/>
          <w:jc w:val="center"/>
        </w:trPr>
        <w:tc>
          <w:tcPr>
            <w:tcW w:w="13428" w:type="dxa"/>
            <w:gridSpan w:val="8"/>
          </w:tcPr>
          <w:p w:rsidR="00720CA9" w:rsidRDefault="00720CA9" w:rsidP="006804C4">
            <w:pPr>
              <w:spacing w:line="320" w:lineRule="exact"/>
              <w:ind w:firstLine="28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审批部门核准意见说明：</w:t>
            </w:r>
          </w:p>
          <w:p w:rsidR="00720CA9" w:rsidRDefault="00720CA9" w:rsidP="006804C4">
            <w:pPr>
              <w:spacing w:line="320" w:lineRule="exact"/>
              <w:ind w:firstLineChars="210" w:firstLine="504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同意项目单位按照此方式招标（勘察费用初定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万元、设计费用初定</w:t>
            </w:r>
            <w:r>
              <w:rPr>
                <w:rFonts w:ascii="宋体" w:hAnsi="宋体" w:hint="eastAsia"/>
                <w:sz w:val="24"/>
              </w:rPr>
              <w:t>65.34</w:t>
            </w:r>
            <w:r>
              <w:rPr>
                <w:rFonts w:ascii="宋体" w:hAnsi="宋体" w:hint="eastAsia"/>
                <w:sz w:val="24"/>
              </w:rPr>
              <w:t>万元、监理费用初定</w:t>
            </w:r>
            <w:r>
              <w:rPr>
                <w:rFonts w:ascii="宋体" w:hAnsi="宋体" w:hint="eastAsia"/>
                <w:sz w:val="24"/>
              </w:rPr>
              <w:t>62.56</w:t>
            </w:r>
            <w:r>
              <w:rPr>
                <w:rFonts w:ascii="宋体" w:hAnsi="宋体" w:hint="eastAsia"/>
                <w:sz w:val="24"/>
              </w:rPr>
              <w:t>万元，低于国家《</w:t>
            </w:r>
            <w:r w:rsidRPr="00DE769B">
              <w:rPr>
                <w:rFonts w:ascii="宋体" w:hAnsi="宋体" w:hint="eastAsia"/>
                <w:sz w:val="24"/>
              </w:rPr>
              <w:t>必须招标的工程项目规定</w:t>
            </w:r>
            <w:r>
              <w:rPr>
                <w:rFonts w:ascii="宋体" w:hAnsi="宋体" w:hint="eastAsia"/>
                <w:sz w:val="24"/>
              </w:rPr>
              <w:t>》第五条所规定的必须招标标准，同意不采用招标方式。建安工程中亮化工程初定</w:t>
            </w:r>
            <w:r>
              <w:rPr>
                <w:rFonts w:ascii="宋体" w:hAnsi="宋体" w:hint="eastAsia"/>
                <w:sz w:val="24"/>
              </w:rPr>
              <w:t>60</w:t>
            </w:r>
            <w:r>
              <w:rPr>
                <w:rFonts w:ascii="宋体" w:hAnsi="宋体" w:hint="eastAsia"/>
                <w:sz w:val="24"/>
              </w:rPr>
              <w:t>万元，低于国家《</w:t>
            </w:r>
            <w:r w:rsidRPr="00DE769B">
              <w:rPr>
                <w:rFonts w:ascii="宋体" w:hAnsi="宋体" w:hint="eastAsia"/>
                <w:sz w:val="24"/>
              </w:rPr>
              <w:t>必须招标的工程项目规定</w:t>
            </w:r>
            <w:r>
              <w:rPr>
                <w:rFonts w:ascii="宋体" w:hAnsi="宋体" w:hint="eastAsia"/>
                <w:sz w:val="24"/>
              </w:rPr>
              <w:t>》第五条所规定的必须招标标准，同意不采用招标方式；其他建安工程采用公开招标方式。）</w:t>
            </w:r>
          </w:p>
        </w:tc>
      </w:tr>
    </w:tbl>
    <w:p w:rsidR="00720CA9" w:rsidRPr="003001DD" w:rsidRDefault="00720CA9" w:rsidP="00720CA9">
      <w:pPr>
        <w:pStyle w:val="a3"/>
        <w:tabs>
          <w:tab w:val="clear" w:pos="284"/>
          <w:tab w:val="clear" w:pos="5387"/>
          <w:tab w:val="right" w:pos="8505"/>
        </w:tabs>
        <w:snapToGrid w:val="0"/>
        <w:spacing w:line="560" w:lineRule="exact"/>
        <w:ind w:right="312"/>
        <w:rPr>
          <w:rFonts w:ascii="方正黑体_GBK" w:eastAsia="方正黑体_GBK" w:hint="eastAsia"/>
          <w:noProof/>
          <w:sz w:val="32"/>
          <w:szCs w:val="32"/>
        </w:rPr>
      </w:pPr>
    </w:p>
    <w:p w:rsidR="00BE70BB" w:rsidRDefault="00720CA9"/>
    <w:sectPr w:rsidR="00BE70BB" w:rsidSect="003001DD">
      <w:pgSz w:w="16838" w:h="11906" w:orient="landscape" w:code="9"/>
      <w:pgMar w:top="1588" w:right="1418" w:bottom="1588" w:left="1418" w:header="720" w:footer="1400" w:gutter="0"/>
      <w:cols w:space="720"/>
      <w:docGrid w:type="lines" w:linePitch="590" w:charSpace="-10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仿宋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0CA9"/>
    <w:rsid w:val="001E5E78"/>
    <w:rsid w:val="005054F5"/>
    <w:rsid w:val="006C2524"/>
    <w:rsid w:val="0072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印发栏"/>
    <w:basedOn w:val="a4"/>
    <w:rsid w:val="00720CA9"/>
    <w:pPr>
      <w:tabs>
        <w:tab w:val="left" w:pos="284"/>
        <w:tab w:val="left" w:pos="5387"/>
      </w:tabs>
      <w:adjustRightInd w:val="0"/>
      <w:snapToGrid/>
      <w:spacing w:line="397" w:lineRule="atLeast"/>
      <w:ind w:firstLineChars="0" w:firstLine="0"/>
      <w:jc w:val="left"/>
    </w:pPr>
    <w:rPr>
      <w:sz w:val="28"/>
    </w:rPr>
  </w:style>
  <w:style w:type="paragraph" w:styleId="a4">
    <w:name w:val="Normal Indent"/>
    <w:basedOn w:val="a"/>
    <w:uiPriority w:val="99"/>
    <w:semiHidden/>
    <w:unhideWhenUsed/>
    <w:rsid w:val="00720C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2020-05-15T02:58:00Z</dcterms:created>
  <dcterms:modified xsi:type="dcterms:W3CDTF">2020-05-15T02:58:00Z</dcterms:modified>
</cp:coreProperties>
</file>