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CB" w:rsidRDefault="003320CB" w:rsidP="003320CB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3320CB" w:rsidRPr="00787B74" w:rsidRDefault="003320CB" w:rsidP="003320CB">
      <w:pPr>
        <w:spacing w:line="300" w:lineRule="exact"/>
        <w:jc w:val="center"/>
        <w:rPr>
          <w:rFonts w:ascii="宋体" w:hAnsi="宋体" w:hint="eastAsia"/>
          <w:b/>
          <w:sz w:val="30"/>
          <w:szCs w:val="30"/>
        </w:rPr>
      </w:pPr>
    </w:p>
    <w:p w:rsidR="003320CB" w:rsidRPr="00A155D9" w:rsidRDefault="003320CB" w:rsidP="003320CB">
      <w:pPr>
        <w:spacing w:line="400" w:lineRule="exact"/>
        <w:ind w:firstLineChars="100" w:firstLine="280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（项目集中建设单位：</w:t>
      </w:r>
      <w:r w:rsidRPr="000E7DD1">
        <w:rPr>
          <w:rFonts w:ascii="宋体" w:hAnsi="宋体" w:hint="eastAsia"/>
          <w:sz w:val="24"/>
        </w:rPr>
        <w:t>泰州市聚源园林工程有限公司</w:t>
      </w:r>
      <w:r>
        <w:rPr>
          <w:rFonts w:ascii="宋体" w:hAnsi="宋体" w:hint="eastAsia"/>
          <w:sz w:val="24"/>
        </w:rPr>
        <w:t>）</w:t>
      </w:r>
    </w:p>
    <w:p w:rsidR="003320CB" w:rsidRPr="009B367B" w:rsidRDefault="003320CB" w:rsidP="003320CB">
      <w:pPr>
        <w:spacing w:line="400" w:lineRule="exact"/>
        <w:ind w:firstLineChars="100" w:firstLine="280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0E7DD1">
        <w:rPr>
          <w:rFonts w:ascii="宋体" w:hAnsi="宋体" w:hint="eastAsia"/>
          <w:sz w:val="24"/>
        </w:rPr>
        <w:t>京泰路绿带工程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</w:tr>
      <w:tr w:rsidR="003320CB" w:rsidRPr="00274001" w:rsidTr="0098030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320CB" w:rsidRPr="00274001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320CB" w:rsidRPr="00274001" w:rsidRDefault="003320CB" w:rsidP="00980301">
            <w:pPr>
              <w:spacing w:line="300" w:lineRule="exact"/>
              <w:ind w:firstLine="28"/>
              <w:jc w:val="center"/>
            </w:pPr>
          </w:p>
        </w:tc>
      </w:tr>
      <w:tr w:rsidR="003320CB" w:rsidTr="00980301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3320CB" w:rsidRDefault="003320CB" w:rsidP="00980301">
            <w:pPr>
              <w:spacing w:line="300" w:lineRule="exact"/>
              <w:ind w:firstLine="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3320CB" w:rsidRDefault="003320CB" w:rsidP="00980301">
            <w:pPr>
              <w:spacing w:line="300" w:lineRule="exact"/>
              <w:ind w:firstLineChars="210" w:firstLine="50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同意项目单位按照此方式招标（勘察费用初定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》第五条所规定的必须招标标准，同意不采用招标方式。建安工程中亮化工程初定</w:t>
            </w:r>
            <w:r>
              <w:rPr>
                <w:rFonts w:ascii="宋体" w:hAnsi="宋体" w:hint="eastAsia"/>
                <w:sz w:val="24"/>
              </w:rPr>
              <w:t>260</w:t>
            </w:r>
            <w:r>
              <w:rPr>
                <w:rFonts w:ascii="宋体" w:hAnsi="宋体" w:hint="eastAsia"/>
                <w:sz w:val="24"/>
              </w:rPr>
              <w:t>万元、弱电管道工程初定</w:t>
            </w:r>
            <w:r>
              <w:rPr>
                <w:rFonts w:ascii="宋体" w:hAnsi="宋体" w:hint="eastAsia"/>
                <w:sz w:val="24"/>
              </w:rPr>
              <w:t>182.16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》第五条所规定的必须招标标准，同意不采用招标方式；</w:t>
            </w:r>
            <w:r w:rsidRPr="00D7047E">
              <w:rPr>
                <w:rFonts w:ascii="宋体" w:hAnsi="宋体" w:hint="eastAsia"/>
                <w:b/>
                <w:sz w:val="24"/>
              </w:rPr>
              <w:t>本工程中现有弱电光缆权属归移动、电信、联通、广电四大运营商，弱电光缆迁移入地工程总投资</w:t>
            </w:r>
            <w:r w:rsidRPr="00D7047E">
              <w:rPr>
                <w:rFonts w:ascii="宋体" w:hAnsi="宋体" w:hint="eastAsia"/>
                <w:b/>
                <w:sz w:val="24"/>
              </w:rPr>
              <w:t>528</w:t>
            </w:r>
            <w:r w:rsidRPr="00D7047E">
              <w:rPr>
                <w:rFonts w:ascii="宋体" w:hAnsi="宋体" w:hint="eastAsia"/>
                <w:b/>
                <w:sz w:val="24"/>
              </w:rPr>
              <w:t>万元，运营商每家投资额皆不超过</w:t>
            </w:r>
            <w:r w:rsidRPr="00D7047E">
              <w:rPr>
                <w:rFonts w:ascii="宋体" w:hAnsi="宋体" w:hint="eastAsia"/>
                <w:b/>
                <w:sz w:val="24"/>
              </w:rPr>
              <w:t>400</w:t>
            </w:r>
            <w:r w:rsidRPr="00D7047E">
              <w:rPr>
                <w:rFonts w:ascii="宋体" w:hAnsi="宋体" w:hint="eastAsia"/>
                <w:b/>
                <w:sz w:val="24"/>
              </w:rPr>
              <w:t>万元</w:t>
            </w:r>
            <w:r>
              <w:rPr>
                <w:rFonts w:ascii="宋体" w:hAnsi="宋体" w:hint="eastAsia"/>
                <w:b/>
                <w:sz w:val="24"/>
              </w:rPr>
              <w:t>限额标准</w:t>
            </w:r>
            <w:r w:rsidRPr="00D7047E">
              <w:rPr>
                <w:rFonts w:ascii="宋体" w:hAnsi="宋体" w:hint="eastAsia"/>
                <w:b/>
                <w:sz w:val="24"/>
              </w:rPr>
              <w:t>，根据</w:t>
            </w:r>
            <w:r w:rsidRPr="00D7047E">
              <w:rPr>
                <w:rFonts w:ascii="宋体" w:hAnsi="宋体" w:hint="eastAsia"/>
                <w:b/>
                <w:sz w:val="24"/>
              </w:rPr>
              <w:t>2018</w:t>
            </w:r>
            <w:r w:rsidRPr="00D7047E">
              <w:rPr>
                <w:rFonts w:ascii="宋体" w:hAnsi="宋体" w:hint="eastAsia"/>
                <w:b/>
                <w:sz w:val="24"/>
              </w:rPr>
              <w:t>年</w:t>
            </w:r>
            <w:r w:rsidRPr="00D7047E">
              <w:rPr>
                <w:rFonts w:ascii="宋体" w:hAnsi="宋体" w:hint="eastAsia"/>
                <w:b/>
                <w:sz w:val="24"/>
              </w:rPr>
              <w:t>7</w:t>
            </w:r>
            <w:r w:rsidRPr="00D7047E">
              <w:rPr>
                <w:rFonts w:ascii="宋体" w:hAnsi="宋体" w:hint="eastAsia"/>
                <w:b/>
                <w:sz w:val="24"/>
              </w:rPr>
              <w:t>月</w:t>
            </w:r>
            <w:r w:rsidRPr="00D7047E">
              <w:rPr>
                <w:rFonts w:ascii="宋体" w:hAnsi="宋体" w:hint="eastAsia"/>
                <w:b/>
                <w:sz w:val="24"/>
              </w:rPr>
              <w:t>4</w:t>
            </w:r>
            <w:r w:rsidRPr="00D7047E">
              <w:rPr>
                <w:rFonts w:ascii="宋体" w:hAnsi="宋体" w:hint="eastAsia"/>
                <w:b/>
                <w:sz w:val="24"/>
              </w:rPr>
              <w:t>日《关于城市道路建设中杆线、管线迁移割接工程相关问题的会议纪要》，同意弱电光缆迁移入地工程不采用招标方式，直接发包给泰州城网建设有限公司</w:t>
            </w:r>
            <w:r>
              <w:rPr>
                <w:rFonts w:ascii="宋体" w:hAnsi="宋体" w:hint="eastAsia"/>
                <w:b/>
                <w:sz w:val="24"/>
              </w:rPr>
              <w:t>，并与</w:t>
            </w:r>
            <w:r w:rsidRPr="00D7047E">
              <w:rPr>
                <w:rFonts w:ascii="宋体" w:hAnsi="宋体" w:hint="eastAsia"/>
                <w:b/>
                <w:sz w:val="24"/>
              </w:rPr>
              <w:t>各运营商分别签订协议</w:t>
            </w:r>
            <w:r>
              <w:rPr>
                <w:rFonts w:ascii="宋体" w:hAnsi="宋体" w:hint="eastAsia"/>
                <w:sz w:val="24"/>
              </w:rPr>
              <w:t>；其他建安工程采用公开招标方式。）</w:t>
            </w:r>
          </w:p>
        </w:tc>
      </w:tr>
    </w:tbl>
    <w:p w:rsidR="00BE70BB" w:rsidRDefault="003320CB"/>
    <w:sectPr w:rsidR="00BE70BB" w:rsidSect="003320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0CB"/>
    <w:rsid w:val="003320CB"/>
    <w:rsid w:val="005054F5"/>
    <w:rsid w:val="006C2524"/>
    <w:rsid w:val="00D8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C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2020-05-15T02:52:00Z</dcterms:created>
  <dcterms:modified xsi:type="dcterms:W3CDTF">2020-05-15T02:52:00Z</dcterms:modified>
</cp:coreProperties>
</file>