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FC" w:rsidRPr="0016166C" w:rsidRDefault="00FB03FC" w:rsidP="00FB03FC">
      <w:pPr>
        <w:pStyle w:val="a3"/>
        <w:tabs>
          <w:tab w:val="clear" w:pos="284"/>
          <w:tab w:val="clear" w:pos="5387"/>
          <w:tab w:val="right" w:pos="8505"/>
        </w:tabs>
        <w:snapToGrid w:val="0"/>
        <w:spacing w:line="560" w:lineRule="exact"/>
        <w:ind w:right="312"/>
        <w:rPr>
          <w:rFonts w:ascii="方正黑体_GBK" w:eastAsia="方正黑体_GBK" w:hint="eastAsia"/>
          <w:noProof/>
          <w:color w:val="000000"/>
          <w:sz w:val="32"/>
          <w:szCs w:val="32"/>
        </w:rPr>
      </w:pPr>
      <w:r w:rsidRPr="0016166C">
        <w:rPr>
          <w:rFonts w:ascii="方正黑体_GBK" w:eastAsia="方正黑体_GBK" w:hint="eastAsia"/>
          <w:noProof/>
          <w:color w:val="000000"/>
          <w:sz w:val="32"/>
          <w:szCs w:val="32"/>
        </w:rPr>
        <w:t>附件</w:t>
      </w:r>
    </w:p>
    <w:p w:rsidR="00FB03FC" w:rsidRPr="0016166C" w:rsidRDefault="00FB03FC" w:rsidP="00FB03FC">
      <w:pPr>
        <w:jc w:val="center"/>
        <w:rPr>
          <w:rFonts w:ascii="宋体" w:hAnsi="宋体" w:hint="eastAsia"/>
          <w:b/>
          <w:color w:val="000000"/>
          <w:sz w:val="30"/>
          <w:szCs w:val="30"/>
        </w:rPr>
      </w:pPr>
      <w:r w:rsidRPr="0016166C">
        <w:rPr>
          <w:rFonts w:ascii="宋体" w:hAnsi="宋体" w:hint="eastAsia"/>
          <w:b/>
          <w:color w:val="000000"/>
          <w:sz w:val="30"/>
          <w:szCs w:val="30"/>
        </w:rPr>
        <w:t>招标事项核准意见表</w:t>
      </w:r>
    </w:p>
    <w:p w:rsidR="00FB03FC" w:rsidRPr="0016166C" w:rsidRDefault="00FB03FC" w:rsidP="00FB03FC">
      <w:pPr>
        <w:jc w:val="center"/>
        <w:rPr>
          <w:rFonts w:ascii="黑体" w:eastAsia="黑体" w:hint="eastAsia"/>
          <w:color w:val="000000"/>
          <w:sz w:val="24"/>
        </w:rPr>
      </w:pPr>
    </w:p>
    <w:p w:rsidR="00FB03FC" w:rsidRPr="0016166C" w:rsidRDefault="00FB03FC" w:rsidP="00FB03FC">
      <w:pPr>
        <w:spacing w:line="400" w:lineRule="exact"/>
        <w:ind w:firstLineChars="100" w:firstLine="281"/>
        <w:rPr>
          <w:rFonts w:hint="eastAsia"/>
          <w:b/>
          <w:color w:val="000000"/>
          <w:sz w:val="28"/>
          <w:szCs w:val="28"/>
        </w:rPr>
      </w:pPr>
      <w:r w:rsidRPr="0016166C">
        <w:rPr>
          <w:rFonts w:hint="eastAsia"/>
          <w:b/>
          <w:color w:val="000000"/>
          <w:sz w:val="28"/>
          <w:szCs w:val="28"/>
        </w:rPr>
        <w:t>项目单位：</w:t>
      </w:r>
      <w:r w:rsidRPr="0016166C">
        <w:rPr>
          <w:rFonts w:ascii="宋体" w:hAnsi="宋体" w:hint="eastAsia"/>
          <w:color w:val="000000"/>
          <w:sz w:val="24"/>
        </w:rPr>
        <w:t>中共泰州市委老干部局</w:t>
      </w:r>
    </w:p>
    <w:p w:rsidR="00FB03FC" w:rsidRPr="0016166C" w:rsidRDefault="00FB03FC" w:rsidP="00FB03FC">
      <w:pPr>
        <w:spacing w:line="400" w:lineRule="exact"/>
        <w:ind w:firstLineChars="100" w:firstLine="281"/>
        <w:rPr>
          <w:rFonts w:hint="eastAsia"/>
          <w:b/>
          <w:color w:val="000000"/>
          <w:sz w:val="28"/>
          <w:szCs w:val="28"/>
        </w:rPr>
      </w:pPr>
      <w:r w:rsidRPr="0016166C">
        <w:rPr>
          <w:rFonts w:hint="eastAsia"/>
          <w:b/>
          <w:color w:val="000000"/>
          <w:sz w:val="28"/>
          <w:szCs w:val="28"/>
        </w:rPr>
        <w:t>项目名称：</w:t>
      </w:r>
      <w:r w:rsidRPr="0016166C">
        <w:rPr>
          <w:rFonts w:ascii="宋体" w:hAnsi="宋体" w:hint="eastAsia"/>
          <w:color w:val="000000"/>
          <w:sz w:val="24"/>
        </w:rPr>
        <w:t>泰州市老干部活动中心维修改造工程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FB03FC" w:rsidRPr="0016166C" w:rsidTr="004541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不采用招标方式</w:t>
            </w:r>
          </w:p>
        </w:tc>
      </w:tr>
      <w:tr w:rsidR="00FB03FC" w:rsidRPr="0016166C" w:rsidTr="004541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B03FC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勘察</w:t>
            </w: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Chars="200" w:firstLine="480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Chars="200" w:firstLine="480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98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FB03FC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设计</w:t>
            </w: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Chars="200" w:firstLine="480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Chars="200" w:firstLine="480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Chars="150" w:firstLine="360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</w:tr>
      <w:tr w:rsidR="00FB03FC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建筑工程</w:t>
            </w: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FB03FC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安装工程</w:t>
            </w: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FB03FC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监理</w:t>
            </w: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Chars="200" w:firstLine="480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Chars="200" w:firstLine="480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Chars="150" w:firstLine="360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</w:p>
        </w:tc>
      </w:tr>
      <w:tr w:rsidR="00FB03FC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主要设备</w:t>
            </w: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FB03FC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重要材料</w:t>
            </w: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Chars="200" w:firstLine="480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Chars="200" w:firstLine="480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Chars="150" w:firstLine="360"/>
              <w:rPr>
                <w:color w:val="000000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FB03FC" w:rsidRPr="0016166C" w:rsidTr="0045417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其他</w:t>
            </w: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980" w:type="dxa"/>
            <w:vAlign w:val="center"/>
          </w:tcPr>
          <w:p w:rsidR="00FB03FC" w:rsidRPr="0016166C" w:rsidRDefault="00FB03FC" w:rsidP="00454170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FB03FC" w:rsidRPr="0016166C" w:rsidTr="00454170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  <w:vAlign w:val="center"/>
          </w:tcPr>
          <w:p w:rsidR="00FB03FC" w:rsidRPr="0016166C" w:rsidRDefault="00FB03FC" w:rsidP="00454170">
            <w:pPr>
              <w:spacing w:line="320" w:lineRule="exact"/>
              <w:ind w:firstLine="0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审批部门核准意见说明：</w:t>
            </w:r>
          </w:p>
          <w:p w:rsidR="00FB03FC" w:rsidRPr="0016166C" w:rsidRDefault="00FB03FC" w:rsidP="00454170">
            <w:pPr>
              <w:spacing w:line="32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 w:rsidRPr="0016166C">
              <w:rPr>
                <w:rFonts w:ascii="宋体" w:hAnsi="宋体" w:hint="eastAsia"/>
                <w:color w:val="000000"/>
                <w:sz w:val="24"/>
              </w:rPr>
              <w:t>同意项目单位按照此方式招标（</w:t>
            </w:r>
            <w:r>
              <w:rPr>
                <w:rFonts w:ascii="宋体" w:hAnsi="宋体" w:hint="eastAsia"/>
                <w:color w:val="000000"/>
                <w:sz w:val="24"/>
              </w:rPr>
              <w:t>勘察费</w:t>
            </w:r>
            <w:r w:rsidRPr="0016166C">
              <w:rPr>
                <w:rFonts w:ascii="宋体" w:hAnsi="宋体" w:hint="eastAsia"/>
                <w:color w:val="000000"/>
                <w:sz w:val="24"/>
              </w:rPr>
              <w:t>初定</w:t>
            </w:r>
            <w:r w:rsidRPr="0016166C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16166C">
              <w:rPr>
                <w:rFonts w:ascii="宋体" w:hAnsi="宋体" w:hint="eastAsia"/>
                <w:color w:val="000000"/>
                <w:sz w:val="24"/>
              </w:rPr>
              <w:t>万元，低于国家《必须招标的工程项目规定》第五条所规定的必须招标标准，同意采用邀请招标。）</w:t>
            </w:r>
          </w:p>
        </w:tc>
      </w:tr>
    </w:tbl>
    <w:p w:rsidR="00FB03FC" w:rsidRDefault="00FB03FC" w:rsidP="00FB03FC">
      <w:pPr>
        <w:ind w:firstLineChars="300" w:firstLine="720"/>
        <w:rPr>
          <w:rFonts w:ascii="宋体" w:hAnsi="宋体" w:hint="eastAsia"/>
          <w:color w:val="000000"/>
          <w:sz w:val="24"/>
        </w:rPr>
      </w:pPr>
      <w:r w:rsidRPr="0016166C">
        <w:rPr>
          <w:rFonts w:ascii="宋体" w:hAnsi="宋体" w:hint="eastAsia"/>
          <w:color w:val="000000"/>
          <w:sz w:val="24"/>
        </w:rPr>
        <w:t>备注：在空格中注明“核准”或者“不予核准”。</w:t>
      </w:r>
    </w:p>
    <w:sectPr w:rsidR="00FB03FC" w:rsidSect="00FB03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03FC"/>
    <w:rsid w:val="0043249F"/>
    <w:rsid w:val="005054F5"/>
    <w:rsid w:val="006C2524"/>
    <w:rsid w:val="00FB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FC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印发栏"/>
    <w:basedOn w:val="a4"/>
    <w:rsid w:val="00FB03FC"/>
    <w:pPr>
      <w:tabs>
        <w:tab w:val="left" w:pos="284"/>
        <w:tab w:val="left" w:pos="5387"/>
      </w:tabs>
      <w:adjustRightInd w:val="0"/>
      <w:snapToGrid/>
      <w:spacing w:line="397" w:lineRule="atLeast"/>
      <w:ind w:firstLineChars="0" w:firstLine="0"/>
      <w:jc w:val="left"/>
    </w:pPr>
    <w:rPr>
      <w:sz w:val="28"/>
    </w:rPr>
  </w:style>
  <w:style w:type="paragraph" w:styleId="a4">
    <w:name w:val="Normal Indent"/>
    <w:basedOn w:val="a"/>
    <w:uiPriority w:val="99"/>
    <w:semiHidden/>
    <w:unhideWhenUsed/>
    <w:rsid w:val="00FB03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2020-03-24T01:35:00Z</dcterms:created>
  <dcterms:modified xsi:type="dcterms:W3CDTF">2020-03-24T01:36:00Z</dcterms:modified>
</cp:coreProperties>
</file>