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E5" w:rsidRPr="00955770" w:rsidRDefault="009A0FE5" w:rsidP="009A0FE5">
      <w:pPr>
        <w:pStyle w:val="a3"/>
        <w:tabs>
          <w:tab w:val="clear" w:pos="284"/>
          <w:tab w:val="clear" w:pos="5387"/>
          <w:tab w:val="right" w:pos="8505"/>
        </w:tabs>
        <w:snapToGrid w:val="0"/>
        <w:spacing w:line="560" w:lineRule="exact"/>
        <w:ind w:right="312"/>
        <w:rPr>
          <w:rFonts w:ascii="Times New Roman" w:eastAsia="方正黑体_GBK"/>
          <w:sz w:val="32"/>
          <w:szCs w:val="32"/>
        </w:rPr>
      </w:pPr>
      <w:r w:rsidRPr="00955770">
        <w:rPr>
          <w:rFonts w:ascii="Times New Roman" w:eastAsia="方正黑体_GBK"/>
          <w:sz w:val="32"/>
          <w:szCs w:val="32"/>
        </w:rPr>
        <w:t>附件</w:t>
      </w:r>
    </w:p>
    <w:p w:rsidR="009A0FE5" w:rsidRPr="00955770" w:rsidRDefault="009A0FE5" w:rsidP="009A0FE5">
      <w:pPr>
        <w:jc w:val="center"/>
        <w:rPr>
          <w:rFonts w:ascii="Times New Roman"/>
          <w:b/>
          <w:sz w:val="30"/>
          <w:szCs w:val="30"/>
        </w:rPr>
      </w:pPr>
      <w:r w:rsidRPr="00955770">
        <w:rPr>
          <w:rFonts w:ascii="Times New Roman" w:hAnsi="宋体"/>
          <w:b/>
          <w:sz w:val="30"/>
          <w:szCs w:val="30"/>
        </w:rPr>
        <w:t>招标事项核准意见表</w:t>
      </w:r>
    </w:p>
    <w:p w:rsidR="009A0FE5" w:rsidRPr="00955770" w:rsidRDefault="009A0FE5" w:rsidP="009A0FE5">
      <w:pPr>
        <w:spacing w:line="400" w:lineRule="exact"/>
        <w:ind w:firstLineChars="100" w:firstLine="280"/>
        <w:rPr>
          <w:rFonts w:ascii="Times New Roman"/>
          <w:b/>
          <w:sz w:val="28"/>
          <w:szCs w:val="28"/>
        </w:rPr>
      </w:pPr>
      <w:r w:rsidRPr="00955770">
        <w:rPr>
          <w:rFonts w:ascii="Times New Roman"/>
          <w:b/>
          <w:sz w:val="28"/>
          <w:szCs w:val="28"/>
        </w:rPr>
        <w:t>项目单位：</w:t>
      </w:r>
      <w:r w:rsidRPr="00955770">
        <w:rPr>
          <w:rFonts w:ascii="Times New Roman" w:hAnsi="宋体"/>
          <w:sz w:val="24"/>
        </w:rPr>
        <w:t>泰州市城市建设项目管理中心（代建单位：泰州市城市基础设施建设发展有限公司）</w:t>
      </w:r>
    </w:p>
    <w:p w:rsidR="009A0FE5" w:rsidRPr="00955770" w:rsidRDefault="009A0FE5" w:rsidP="009A0FE5">
      <w:pPr>
        <w:spacing w:line="400" w:lineRule="exact"/>
        <w:ind w:firstLineChars="100" w:firstLine="280"/>
        <w:rPr>
          <w:rFonts w:ascii="Times New Roman"/>
          <w:sz w:val="24"/>
        </w:rPr>
      </w:pPr>
      <w:r w:rsidRPr="00955770">
        <w:rPr>
          <w:rFonts w:ascii="Times New Roman"/>
          <w:b/>
          <w:sz w:val="28"/>
          <w:szCs w:val="28"/>
        </w:rPr>
        <w:t>项目名称：</w:t>
      </w:r>
      <w:r w:rsidRPr="00955770">
        <w:rPr>
          <w:rFonts w:ascii="Times New Roman" w:hAnsi="宋体"/>
          <w:sz w:val="24"/>
        </w:rPr>
        <w:t>凤凰河桥下通道工程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9A0FE5" w:rsidRPr="00955770" w:rsidTr="00C527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不采用招标方式</w:t>
            </w:r>
          </w:p>
        </w:tc>
      </w:tr>
      <w:tr w:rsidR="009A0FE5" w:rsidRPr="00955770" w:rsidTr="00C527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</w:p>
        </w:tc>
      </w:tr>
      <w:tr w:rsidR="009A0FE5" w:rsidRPr="00955770" w:rsidTr="00C5278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勘察</w:t>
            </w: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  <w:r w:rsidRPr="00955770">
              <w:rPr>
                <w:rFonts w:ascii="Times New Roman" w:hAnsi="宋体"/>
                <w:sz w:val="24"/>
              </w:rPr>
              <w:t>核准</w:t>
            </w:r>
          </w:p>
        </w:tc>
      </w:tr>
      <w:tr w:rsidR="009A0FE5" w:rsidRPr="00955770" w:rsidTr="00C5278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设计</w:t>
            </w: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  <w:r w:rsidRPr="00955770">
              <w:rPr>
                <w:rFonts w:ascii="Times New Roman" w:hAnsi="宋体"/>
                <w:sz w:val="24"/>
              </w:rPr>
              <w:t>核准</w:t>
            </w:r>
          </w:p>
        </w:tc>
      </w:tr>
      <w:tr w:rsidR="009A0FE5" w:rsidRPr="00955770" w:rsidTr="00C5278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建筑工程</w:t>
            </w: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  <w:r w:rsidRPr="0095577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80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  <w:r w:rsidRPr="0095577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  <w:r w:rsidRPr="0095577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</w:tr>
      <w:tr w:rsidR="009A0FE5" w:rsidRPr="00955770" w:rsidTr="00C5278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安装工程</w:t>
            </w: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  <w:r w:rsidRPr="0095577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80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  <w:r w:rsidRPr="0095577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  <w:r w:rsidRPr="0095577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</w:tr>
      <w:tr w:rsidR="009A0FE5" w:rsidRPr="00955770" w:rsidTr="00C5278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监理</w:t>
            </w: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  <w:r w:rsidRPr="00955770">
              <w:rPr>
                <w:rFonts w:ascii="Times New Roman" w:hAnsi="宋体"/>
                <w:sz w:val="24"/>
              </w:rPr>
              <w:t>核准</w:t>
            </w:r>
          </w:p>
        </w:tc>
      </w:tr>
      <w:tr w:rsidR="009A0FE5" w:rsidRPr="00955770" w:rsidTr="00C5278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主要设备</w:t>
            </w: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</w:tr>
      <w:tr w:rsidR="009A0FE5" w:rsidRPr="00955770" w:rsidTr="00C5278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重要材料</w:t>
            </w: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</w:tr>
      <w:tr w:rsidR="009A0FE5" w:rsidRPr="00955770" w:rsidTr="00C5278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其他</w:t>
            </w: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9A0FE5" w:rsidRPr="00955770" w:rsidRDefault="009A0FE5" w:rsidP="00C52789">
            <w:pPr>
              <w:spacing w:line="400" w:lineRule="exact"/>
              <w:ind w:firstLine="0"/>
              <w:jc w:val="center"/>
              <w:rPr>
                <w:rFonts w:ascii="Times New Roman"/>
              </w:rPr>
            </w:pPr>
          </w:p>
        </w:tc>
      </w:tr>
      <w:tr w:rsidR="009A0FE5" w:rsidRPr="00955770" w:rsidTr="00C52789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9A0FE5" w:rsidRPr="00955770" w:rsidRDefault="009A0FE5" w:rsidP="00C52789">
            <w:pPr>
              <w:spacing w:line="400" w:lineRule="exact"/>
              <w:ind w:firstLine="0"/>
              <w:jc w:val="left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审批部门核准意见说明：</w:t>
            </w:r>
          </w:p>
          <w:p w:rsidR="009A0FE5" w:rsidRPr="00955770" w:rsidRDefault="009A0FE5" w:rsidP="00C52789">
            <w:pPr>
              <w:spacing w:line="400" w:lineRule="exact"/>
              <w:ind w:firstLineChars="200" w:firstLine="480"/>
              <w:jc w:val="left"/>
              <w:rPr>
                <w:rFonts w:ascii="Times New Roman"/>
                <w:sz w:val="24"/>
              </w:rPr>
            </w:pPr>
            <w:r w:rsidRPr="00955770">
              <w:rPr>
                <w:rFonts w:ascii="Times New Roman" w:hAnsi="宋体"/>
                <w:sz w:val="24"/>
              </w:rPr>
              <w:t>同意项目单位按照此方式招标（勘察费用初定</w:t>
            </w:r>
            <w:r w:rsidRPr="00955770">
              <w:rPr>
                <w:rFonts w:ascii="Times New Roman"/>
                <w:sz w:val="24"/>
              </w:rPr>
              <w:t>15.94</w:t>
            </w:r>
            <w:r w:rsidRPr="00955770">
              <w:rPr>
                <w:rFonts w:ascii="Times New Roman" w:hAnsi="宋体"/>
                <w:sz w:val="24"/>
              </w:rPr>
              <w:t>万元、设计费用初定</w:t>
            </w:r>
            <w:r w:rsidRPr="00955770">
              <w:rPr>
                <w:rFonts w:ascii="Times New Roman"/>
                <w:sz w:val="24"/>
              </w:rPr>
              <w:t>26.73</w:t>
            </w:r>
            <w:r w:rsidRPr="00955770">
              <w:rPr>
                <w:rFonts w:ascii="Times New Roman" w:hAnsi="宋体"/>
                <w:sz w:val="24"/>
              </w:rPr>
              <w:t>万元、监理费用初定</w:t>
            </w:r>
            <w:r w:rsidRPr="00955770">
              <w:rPr>
                <w:rFonts w:ascii="Times New Roman"/>
                <w:sz w:val="24"/>
              </w:rPr>
              <w:t>10.8</w:t>
            </w:r>
            <w:r w:rsidRPr="00955770">
              <w:rPr>
                <w:rFonts w:ascii="Times New Roman" w:hAnsi="宋体"/>
                <w:sz w:val="24"/>
              </w:rPr>
              <w:t>万元，低于国家《必须招标的工程项目规定》第五条所规定的必须招标标准，同意不采用招标方式。）</w:t>
            </w:r>
          </w:p>
        </w:tc>
      </w:tr>
    </w:tbl>
    <w:p w:rsidR="009A0FE5" w:rsidRPr="00955770" w:rsidRDefault="009A0FE5" w:rsidP="009A0FE5">
      <w:pPr>
        <w:ind w:firstLineChars="100" w:firstLine="240"/>
        <w:rPr>
          <w:rFonts w:ascii="Times New Roman" w:eastAsia="仿宋_GB2312"/>
          <w:sz w:val="30"/>
          <w:szCs w:val="30"/>
        </w:rPr>
      </w:pPr>
      <w:r w:rsidRPr="00955770">
        <w:rPr>
          <w:rFonts w:ascii="Times New Roman" w:hAnsi="宋体"/>
          <w:sz w:val="24"/>
        </w:rPr>
        <w:t>备注：在空格中注明</w:t>
      </w:r>
      <w:r w:rsidRPr="00955770">
        <w:rPr>
          <w:rFonts w:ascii="Times New Roman"/>
          <w:sz w:val="24"/>
        </w:rPr>
        <w:t>“</w:t>
      </w:r>
      <w:r w:rsidRPr="00955770">
        <w:rPr>
          <w:rFonts w:ascii="Times New Roman" w:hAnsi="宋体"/>
          <w:sz w:val="24"/>
        </w:rPr>
        <w:t>核准</w:t>
      </w:r>
      <w:r w:rsidRPr="00955770">
        <w:rPr>
          <w:rFonts w:ascii="Times New Roman"/>
          <w:sz w:val="24"/>
        </w:rPr>
        <w:t>”</w:t>
      </w:r>
      <w:r w:rsidRPr="00955770">
        <w:rPr>
          <w:rFonts w:ascii="Times New Roman" w:hAnsi="宋体"/>
          <w:sz w:val="24"/>
        </w:rPr>
        <w:t>或者</w:t>
      </w:r>
      <w:r w:rsidRPr="00955770">
        <w:rPr>
          <w:rFonts w:ascii="Times New Roman"/>
          <w:sz w:val="24"/>
        </w:rPr>
        <w:t>“</w:t>
      </w:r>
      <w:r w:rsidRPr="00955770">
        <w:rPr>
          <w:rFonts w:ascii="Times New Roman" w:hAnsi="宋体"/>
          <w:sz w:val="24"/>
        </w:rPr>
        <w:t>不予核准</w:t>
      </w:r>
      <w:r w:rsidRPr="00955770">
        <w:rPr>
          <w:rFonts w:ascii="Times New Roman"/>
          <w:sz w:val="24"/>
        </w:rPr>
        <w:t>”</w:t>
      </w:r>
      <w:r w:rsidRPr="00955770">
        <w:rPr>
          <w:rFonts w:ascii="Times New Roman" w:hAnsi="宋体"/>
          <w:sz w:val="24"/>
        </w:rPr>
        <w:t>。</w:t>
      </w:r>
    </w:p>
    <w:sectPr w:rsidR="009A0FE5" w:rsidRPr="00955770" w:rsidSect="009A0F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FE5"/>
    <w:rsid w:val="005054F5"/>
    <w:rsid w:val="006C2524"/>
    <w:rsid w:val="009A0FE5"/>
    <w:rsid w:val="00FB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E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印发栏"/>
    <w:basedOn w:val="a4"/>
    <w:rsid w:val="009A0FE5"/>
    <w:pPr>
      <w:tabs>
        <w:tab w:val="left" w:pos="284"/>
        <w:tab w:val="left" w:pos="5387"/>
      </w:tabs>
      <w:adjustRightInd w:val="0"/>
      <w:snapToGrid/>
      <w:spacing w:line="397" w:lineRule="atLeast"/>
      <w:ind w:firstLineChars="0" w:firstLine="0"/>
      <w:jc w:val="left"/>
    </w:pPr>
    <w:rPr>
      <w:sz w:val="28"/>
    </w:rPr>
  </w:style>
  <w:style w:type="paragraph" w:styleId="a4">
    <w:name w:val="Normal Indent"/>
    <w:basedOn w:val="a"/>
    <w:uiPriority w:val="99"/>
    <w:semiHidden/>
    <w:unhideWhenUsed/>
    <w:rsid w:val="009A0F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2020-04-29T08:45:00Z</dcterms:created>
  <dcterms:modified xsi:type="dcterms:W3CDTF">2020-04-29T08:45:00Z</dcterms:modified>
</cp:coreProperties>
</file>